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A" w:rsidRDefault="0030291A">
      <w:pPr>
        <w:widowControl w:val="0"/>
        <w:tabs>
          <w:tab w:val="left" w:pos="6480"/>
        </w:tabs>
        <w:ind w:left="124" w:firstLine="119"/>
        <w:jc w:val="right"/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right"/>
      </w:pPr>
      <w:r>
        <w:t>ALLEGATO  2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both"/>
        <w:rPr>
          <w:b/>
        </w:rPr>
      </w:pPr>
      <w:r>
        <w:rPr>
          <w:b/>
        </w:rPr>
        <w:t>Assegnazione moduli formativi ai candidati 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9800265A83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PROGETTO ESECUTIVO</w:t>
      </w: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POLO FORMATIVO – ITIS BIELLA</w:t>
      </w:r>
    </w:p>
    <w:p w:rsidR="0030291A" w:rsidRDefault="0030291A">
      <w:pPr>
        <w:jc w:val="center"/>
      </w:pPr>
    </w:p>
    <w:p w:rsidR="0030291A" w:rsidRDefault="00A239D7">
      <w:p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Il/i seguenti formatore/i (Cognome, Nome): </w:t>
      </w:r>
      <w:r w:rsidR="00FA2007">
        <w:rPr>
          <w:b/>
          <w:sz w:val="28"/>
          <w:szCs w:val="28"/>
        </w:rPr>
        <w:t>Aldo Finocchiaro</w:t>
      </w:r>
    </w:p>
    <w:p w:rsidR="0030291A" w:rsidRDefault="00A239D7">
      <w:pPr>
        <w:ind w:left="0"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presenta</w:t>
      </w:r>
      <w:proofErr w:type="gramEnd"/>
      <w:r>
        <w:rPr>
          <w:b/>
          <w:sz w:val="28"/>
          <w:szCs w:val="28"/>
        </w:rPr>
        <w:t xml:space="preserve"> la seguente progettazione esecutiva del corso:</w:t>
      </w:r>
    </w:p>
    <w:p w:rsidR="002B0182" w:rsidRDefault="002B0182" w:rsidP="002B0182">
      <w:pPr>
        <w:spacing w:after="160" w:line="256" w:lineRule="auto"/>
        <w:ind w:left="0" w:firstLine="0"/>
        <w:rPr>
          <w:b/>
          <w:sz w:val="28"/>
          <w:szCs w:val="28"/>
        </w:rPr>
      </w:pPr>
    </w:p>
    <w:p w:rsidR="00937A1A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Titolo corso: </w:t>
      </w:r>
      <w:r w:rsidR="00432E2E">
        <w:rPr>
          <w:b/>
          <w:sz w:val="28"/>
          <w:szCs w:val="28"/>
        </w:rPr>
        <w:t>L’</w:t>
      </w:r>
      <w:r w:rsidR="003C10B8">
        <w:rPr>
          <w:b/>
          <w:sz w:val="28"/>
          <w:szCs w:val="28"/>
        </w:rPr>
        <w:t>uso dell’</w:t>
      </w:r>
      <w:r w:rsidR="00432E2E" w:rsidRPr="00432E2E">
        <w:rPr>
          <w:b/>
          <w:sz w:val="28"/>
          <w:szCs w:val="28"/>
        </w:rPr>
        <w:t>Int</w:t>
      </w:r>
      <w:r w:rsidR="003C10B8">
        <w:rPr>
          <w:b/>
          <w:sz w:val="28"/>
          <w:szCs w:val="28"/>
        </w:rPr>
        <w:t>elligenza Artificiale a Scuola</w:t>
      </w:r>
      <w:bookmarkStart w:id="0" w:name="_GoBack"/>
      <w:bookmarkEnd w:id="0"/>
    </w:p>
    <w:p w:rsidR="0030291A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Area Tematica: </w:t>
      </w:r>
      <w:r w:rsidR="007A73AD">
        <w:rPr>
          <w:b/>
          <w:sz w:val="28"/>
          <w:szCs w:val="28"/>
        </w:rPr>
        <w:t>Intelligenza Artificiale</w:t>
      </w:r>
    </w:p>
    <w:p w:rsidR="005308B8" w:rsidRDefault="005308B8">
      <w:p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Modalità di erogazione: A distanza</w:t>
      </w:r>
    </w:p>
    <w:p w:rsidR="0030291A" w:rsidRDefault="0030291A">
      <w:pPr>
        <w:spacing w:after="0" w:line="240" w:lineRule="auto"/>
        <w:jc w:val="both"/>
        <w:rPr>
          <w:b/>
          <w:sz w:val="28"/>
          <w:szCs w:val="28"/>
        </w:rPr>
      </w:pPr>
    </w:p>
    <w:p w:rsidR="0030291A" w:rsidRDefault="00A239D7">
      <w:pPr>
        <w:ind w:left="0" w:firstLine="0"/>
      </w:pPr>
      <w:r>
        <w:rPr>
          <w:b/>
          <w:sz w:val="28"/>
          <w:szCs w:val="28"/>
        </w:rPr>
        <w:t>Livello (base, intermedio, avanzato): Intermedio</w:t>
      </w:r>
    </w:p>
    <w:p w:rsidR="0030291A" w:rsidRDefault="0030291A">
      <w:pPr>
        <w:rPr>
          <w:b/>
          <w:sz w:val="28"/>
          <w:szCs w:val="28"/>
        </w:rPr>
      </w:pPr>
    </w:p>
    <w:p w:rsidR="0030291A" w:rsidRDefault="0030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320" w:firstLine="720"/>
        <w:rPr>
          <w:rFonts w:ascii="Calibri" w:eastAsia="Calibri" w:hAnsi="Calibri" w:cs="Calibri"/>
          <w:color w:val="00000A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0343"/>
      </w:tblGrid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Descrizione sintetica del corso: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8 righe)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432E2E" w:rsidRPr="00432E2E" w:rsidRDefault="005308B8">
            <w:pPr>
              <w:spacing w:line="240" w:lineRule="auto"/>
              <w:jc w:val="both"/>
              <w:rPr>
                <w:rFonts w:asciiTheme="majorHAnsi" w:hAnsiTheme="majorHAnsi"/>
                <w:color w:val="1D2125"/>
                <w:sz w:val="21"/>
                <w:szCs w:val="21"/>
              </w:rPr>
            </w:pPr>
            <w:r>
              <w:rPr>
                <w:rFonts w:asciiTheme="majorHAnsi" w:hAnsiTheme="majorHAnsi"/>
                <w:color w:val="1D2125"/>
                <w:sz w:val="21"/>
                <w:szCs w:val="21"/>
              </w:rPr>
              <w:t xml:space="preserve">Obiettivo del corso è </w:t>
            </w:r>
            <w:r w:rsidR="00432E2E" w:rsidRPr="00432E2E">
              <w:rPr>
                <w:rFonts w:asciiTheme="majorHAnsi" w:hAnsiTheme="majorHAnsi"/>
                <w:color w:val="1D2125"/>
                <w:sz w:val="21"/>
                <w:szCs w:val="21"/>
              </w:rPr>
              <w:t>comprendere il ruolo dell'Intelligenza Artificiale nell'ambito dell'istruzione.</w:t>
            </w:r>
            <w:r>
              <w:rPr>
                <w:rFonts w:asciiTheme="majorHAnsi" w:hAnsiTheme="majorHAnsi"/>
                <w:color w:val="1D2125"/>
                <w:sz w:val="21"/>
                <w:szCs w:val="21"/>
              </w:rPr>
              <w:t xml:space="preserve"> I</w:t>
            </w:r>
            <w:r w:rsidR="00432E2E" w:rsidRPr="00432E2E">
              <w:rPr>
                <w:rFonts w:asciiTheme="majorHAnsi" w:hAnsiTheme="majorHAnsi"/>
                <w:color w:val="1D2125"/>
                <w:sz w:val="21"/>
                <w:szCs w:val="21"/>
              </w:rPr>
              <w:t xml:space="preserve"> partecipanti esploreranno</w:t>
            </w:r>
            <w:r>
              <w:rPr>
                <w:rFonts w:asciiTheme="majorHAnsi" w:hAnsiTheme="majorHAnsi"/>
                <w:color w:val="1D2125"/>
                <w:sz w:val="21"/>
                <w:szCs w:val="21"/>
              </w:rPr>
              <w:t xml:space="preserve">, </w:t>
            </w:r>
            <w:r w:rsidRPr="00432E2E">
              <w:rPr>
                <w:rFonts w:asciiTheme="majorHAnsi" w:hAnsiTheme="majorHAnsi"/>
                <w:color w:val="1D2125"/>
                <w:sz w:val="21"/>
                <w:szCs w:val="21"/>
              </w:rPr>
              <w:t>Attraverso moduli interattivi</w:t>
            </w:r>
            <w:r>
              <w:rPr>
                <w:rFonts w:asciiTheme="majorHAnsi" w:hAnsiTheme="majorHAnsi"/>
                <w:color w:val="1D2125"/>
                <w:sz w:val="21"/>
                <w:szCs w:val="21"/>
              </w:rPr>
              <w:t>,</w:t>
            </w:r>
            <w:r w:rsidR="00432E2E" w:rsidRPr="00432E2E">
              <w:rPr>
                <w:rFonts w:asciiTheme="majorHAnsi" w:hAnsiTheme="majorHAnsi"/>
                <w:color w:val="1D2125"/>
                <w:sz w:val="21"/>
                <w:szCs w:val="21"/>
              </w:rPr>
              <w:t xml:space="preserve"> i fondamenti dell'IA, esaminando l'uso di strumenti come i Chat Bot per arricchire l'esperienza didattica. Il corso </w:t>
            </w:r>
            <w:r>
              <w:rPr>
                <w:rFonts w:asciiTheme="majorHAnsi" w:hAnsiTheme="majorHAnsi"/>
                <w:color w:val="1D2125"/>
                <w:sz w:val="21"/>
                <w:szCs w:val="21"/>
              </w:rPr>
              <w:t xml:space="preserve">verte </w:t>
            </w:r>
            <w:r w:rsidR="00432E2E" w:rsidRPr="00432E2E">
              <w:rPr>
                <w:rFonts w:asciiTheme="majorHAnsi" w:hAnsiTheme="majorHAnsi"/>
                <w:color w:val="1D2125"/>
                <w:sz w:val="21"/>
                <w:szCs w:val="21"/>
              </w:rPr>
              <w:t>anche sull'utilizzo dell'IA per personalizzare l'apprendimento, promuovere un appren</w:t>
            </w:r>
            <w:r>
              <w:rPr>
                <w:rFonts w:asciiTheme="majorHAnsi" w:hAnsiTheme="majorHAnsi"/>
                <w:color w:val="1D2125"/>
                <w:sz w:val="21"/>
                <w:szCs w:val="21"/>
              </w:rPr>
              <w:t>dimento attivo e coinvolgente,</w:t>
            </w:r>
            <w:r w:rsidR="00432E2E" w:rsidRPr="00432E2E">
              <w:rPr>
                <w:rFonts w:asciiTheme="majorHAnsi" w:hAnsiTheme="majorHAnsi"/>
                <w:color w:val="1D2125"/>
                <w:sz w:val="21"/>
                <w:szCs w:val="21"/>
              </w:rPr>
              <w:t xml:space="preserve"> supportare sia gli educatori nella pianificazione e valutazione delle lezioni, sia gli studenti nello studio e nella ricerca. La </w:t>
            </w:r>
            <w:r>
              <w:rPr>
                <w:rFonts w:asciiTheme="majorHAnsi" w:hAnsiTheme="majorHAnsi"/>
                <w:color w:val="1D2125"/>
                <w:sz w:val="21"/>
                <w:szCs w:val="21"/>
              </w:rPr>
              <w:t>conclusione</w:t>
            </w:r>
            <w:r w:rsidR="00432E2E" w:rsidRPr="00432E2E">
              <w:rPr>
                <w:rFonts w:asciiTheme="majorHAnsi" w:hAnsiTheme="majorHAnsi"/>
                <w:color w:val="1D2125"/>
                <w:sz w:val="21"/>
                <w:szCs w:val="21"/>
              </w:rPr>
              <w:t xml:space="preserve"> del corso si concentra sulle riflessioni etiche sull'integrazione responsabile dell</w:t>
            </w:r>
            <w:r>
              <w:rPr>
                <w:rFonts w:asciiTheme="majorHAnsi" w:hAnsiTheme="majorHAnsi"/>
                <w:color w:val="1D2125"/>
                <w:sz w:val="21"/>
                <w:szCs w:val="21"/>
              </w:rPr>
              <w:t xml:space="preserve">'IA nell'educazione, offrendo spunti e strumenti </w:t>
            </w:r>
            <w:r w:rsidR="0093663C">
              <w:rPr>
                <w:rFonts w:asciiTheme="majorHAnsi" w:hAnsiTheme="majorHAnsi"/>
                <w:color w:val="1D2125"/>
                <w:sz w:val="21"/>
                <w:szCs w:val="21"/>
              </w:rPr>
              <w:t xml:space="preserve">per rispondere a dubbi </w:t>
            </w:r>
            <w:r w:rsidR="00432E2E" w:rsidRPr="00432E2E">
              <w:rPr>
                <w:rFonts w:asciiTheme="majorHAnsi" w:hAnsiTheme="majorHAnsi"/>
                <w:color w:val="1D2125"/>
                <w:sz w:val="21"/>
                <w:szCs w:val="21"/>
              </w:rPr>
              <w:t>etici e</w:t>
            </w:r>
            <w:r w:rsidR="0093663C">
              <w:rPr>
                <w:rFonts w:asciiTheme="majorHAnsi" w:hAnsiTheme="majorHAnsi"/>
                <w:color w:val="1D2125"/>
                <w:sz w:val="21"/>
                <w:szCs w:val="21"/>
              </w:rPr>
              <w:t xml:space="preserve"> per adempiere alle normative di riferimento.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Numero di ore del corso + eventuali di autoformazione-sperimentazione dida</w:t>
            </w:r>
            <w:r w:rsidR="00C77BD8">
              <w:rPr>
                <w:b/>
              </w:rPr>
              <w:t xml:space="preserve">ttica (da 8 a </w:t>
            </w:r>
            <w:proofErr w:type="spellStart"/>
            <w:r w:rsidR="00C77BD8">
              <w:rPr>
                <w:b/>
              </w:rPr>
              <w:t>max</w:t>
            </w:r>
            <w:proofErr w:type="spellEnd"/>
            <w:r w:rsidR="00C77BD8">
              <w:rPr>
                <w:b/>
              </w:rPr>
              <w:t xml:space="preserve"> 25 totali): 25</w:t>
            </w:r>
            <w:r>
              <w:rPr>
                <w:b/>
              </w:rPr>
              <w:t xml:space="preserve"> ore</w:t>
            </w:r>
            <w:r w:rsidR="00C77BD8">
              <w:rPr>
                <w:b/>
              </w:rPr>
              <w:t xml:space="preserve"> </w:t>
            </w:r>
            <w:r w:rsidR="003F7491">
              <w:rPr>
                <w:b/>
              </w:rPr>
              <w:t>(15 sincrone +</w:t>
            </w:r>
            <w:r w:rsidR="00F660DB">
              <w:rPr>
                <w:b/>
              </w:rPr>
              <w:t xml:space="preserve"> 10</w:t>
            </w:r>
            <w:r w:rsidR="003F7491">
              <w:rPr>
                <w:b/>
              </w:rPr>
              <w:t xml:space="preserve"> asincrone)</w:t>
            </w:r>
          </w:p>
          <w:p w:rsidR="0030291A" w:rsidRDefault="0030291A"/>
          <w:p w:rsidR="0030291A" w:rsidRDefault="0030291A"/>
          <w:p w:rsidR="0030291A" w:rsidRDefault="0030291A"/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Destinatari: 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Dirigenti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Funzioni Strumentali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Animatori Digitali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Team Innovazione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</w:t>
            </w:r>
            <w:r w:rsidRPr="002B0182">
              <w:rPr>
                <w:b/>
                <w:u w:val="single"/>
              </w:rPr>
              <w:t>Docenti tutti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infanzia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primaria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CPIA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Direttori S.G.A.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Personale ATA tutto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Amministrativi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Tecnici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Collaboratori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Altro __________________________________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Contenuti (nel dettaglio):</w:t>
            </w:r>
          </w:p>
          <w:p w:rsidR="00432E2E" w:rsidRPr="00432E2E" w:rsidRDefault="005308B8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Modulo1: </w:t>
            </w:r>
            <w:r w:rsidR="00432E2E"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Fondamenti d</w:t>
            </w: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ell'IA e Strumenti Interattivi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Definizioni chiave e innovazioni recenti, chi seguire sui social?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Quiz interattivi e studi di caso con </w:t>
            </w:r>
            <w:proofErr w:type="spellStart"/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Copilot</w:t>
            </w:r>
            <w:proofErr w:type="spellEnd"/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 Bing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Utilizzo d</w:t>
            </w: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i Chat Bot e altre tecnologie IA</w:t>
            </w: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 per personalizzare l'apprendimento e stimolare la partecipazione</w:t>
            </w:r>
          </w:p>
          <w:p w:rsidR="00432E2E" w:rsidRPr="00432E2E" w:rsidRDefault="005308B8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Modulo 2: </w:t>
            </w:r>
            <w:r w:rsidR="00432E2E"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Approcci innovativi per un apprendim</w:t>
            </w:r>
            <w:r w:rsid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ento attivo e coinvolgente con IA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Concetti di Creative Learning e </w:t>
            </w:r>
            <w:proofErr w:type="spellStart"/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Fl</w:t>
            </w: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ipped</w:t>
            </w:r>
            <w:proofErr w:type="spellEnd"/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Classroom</w:t>
            </w:r>
            <w:proofErr w:type="spellEnd"/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 nell'era dell'IA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Ideazione assistita dall'IA e brainstorming creativo</w:t>
            </w:r>
          </w:p>
          <w:p w:rsidR="00432E2E" w:rsidRPr="00432E2E" w:rsidRDefault="005308B8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Modulo 3: IA per Educatori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Utilizzo dell'IA nella pianificazione e valutazione delle lezioni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Creazione di lezioni assistite dall'IA e simulazioni di valutazione</w:t>
            </w:r>
          </w:p>
          <w:p w:rsidR="00432E2E" w:rsidRPr="00432E2E" w:rsidRDefault="005308B8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Modulo 4: IA per Studenti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lastRenderedPageBreak/>
              <w:t>Strumenti AI per il supporto allo studio e ricerca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Ricerche guidate e progetti di gruppo sull'uso responsabile dell'IA</w:t>
            </w:r>
          </w:p>
          <w:p w:rsidR="00432E2E" w:rsidRPr="00432E2E" w:rsidRDefault="005308B8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Modulo 5: IA nella Vita Quotidiana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Impatto dell'IA su vari aspetti della vita quotidiana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Riflessioni guidate e discussioni su scenari reali</w:t>
            </w:r>
          </w:p>
          <w:p w:rsidR="00432E2E" w:rsidRPr="00432E2E" w:rsidRDefault="005308B8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Modulo 6: </w:t>
            </w:r>
            <w:r w:rsidR="00432E2E"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C</w:t>
            </w: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onclusioni e riflessioni etiche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Riflessioni sul ruolo trasformativo dell'IA nell'educazione</w:t>
            </w:r>
          </w:p>
          <w:p w:rsidR="00432E2E" w:rsidRDefault="00432E2E" w:rsidP="0087754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Discussioni su come integrare eticamente l'IA nel contesto educativo per migliorare l'insegnamento e l'apprendimento</w:t>
            </w:r>
          </w:p>
          <w:p w:rsidR="00432E2E" w:rsidRPr="00432E2E" w:rsidRDefault="00432E2E" w:rsidP="0087754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Dilemmi etici e normative sull'IA</w:t>
            </w:r>
          </w:p>
          <w:p w:rsidR="002B0182" w:rsidRPr="00FA2007" w:rsidRDefault="002B0182" w:rsidP="00FA2007">
            <w:pPr>
              <w:spacing w:before="120" w:after="0" w:line="256" w:lineRule="auto"/>
              <w:ind w:left="0" w:firstLine="0"/>
              <w:rPr>
                <w:b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Obiettivi (nel dettaglio):</w:t>
            </w:r>
          </w:p>
          <w:p w:rsidR="0030291A" w:rsidRPr="00432E2E" w:rsidRDefault="0030291A" w:rsidP="00FA2007">
            <w:pPr>
              <w:ind w:left="0" w:firstLine="0"/>
              <w:rPr>
                <w:rFonts w:asciiTheme="majorHAnsi" w:hAnsiTheme="majorHAnsi"/>
                <w:color w:val="1D2125"/>
                <w:sz w:val="22"/>
                <w:szCs w:val="22"/>
              </w:rPr>
            </w:pPr>
          </w:p>
          <w:p w:rsidR="00432E2E" w:rsidRPr="00432E2E" w:rsidRDefault="00432E2E" w:rsidP="00432E2E">
            <w:pPr>
              <w:pStyle w:val="Paragrafoelenco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color w:val="1D2125"/>
                <w:sz w:val="22"/>
                <w:szCs w:val="22"/>
              </w:rPr>
              <w:t>Fornire una comprensione solida dell'Intelligenza Artificiale e del suo impatto nel mondo educativo</w:t>
            </w:r>
          </w:p>
          <w:p w:rsidR="00432E2E" w:rsidRPr="00432E2E" w:rsidRDefault="00432E2E" w:rsidP="00432E2E">
            <w:pPr>
              <w:pStyle w:val="Paragrafoelenco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color w:val="1D2125"/>
                <w:sz w:val="22"/>
                <w:szCs w:val="22"/>
              </w:rPr>
              <w:t>Esplorare l'uso di Chat Bot come strumento didattico innovativo</w:t>
            </w:r>
          </w:p>
          <w:p w:rsidR="00432E2E" w:rsidRPr="00432E2E" w:rsidRDefault="00432E2E" w:rsidP="00FA2007">
            <w:pPr>
              <w:ind w:left="0" w:firstLine="0"/>
              <w:rPr>
                <w:rFonts w:asciiTheme="majorHAnsi" w:hAnsiTheme="majorHAnsi"/>
                <w:color w:val="1D2125"/>
                <w:sz w:val="22"/>
                <w:szCs w:val="22"/>
              </w:rPr>
            </w:pPr>
          </w:p>
          <w:p w:rsidR="0030291A" w:rsidRDefault="0030291A">
            <w:pPr>
              <w:rPr>
                <w:rFonts w:ascii="Calibri" w:eastAsia="Calibri" w:hAnsi="Calibri" w:cs="Calibri"/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Competenze attese (nel dettaglio </w:t>
            </w:r>
            <w:proofErr w:type="spellStart"/>
            <w:r>
              <w:rPr>
                <w:b/>
              </w:rPr>
              <w:t>DigCompEdu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DigCompOrg</w:t>
            </w:r>
            <w:proofErr w:type="spellEnd"/>
            <w:r>
              <w:rPr>
                <w:b/>
              </w:rPr>
              <w:t>):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  <w:p w:rsidR="002B0182" w:rsidRPr="00432E2E" w:rsidRDefault="002B0182" w:rsidP="002B0182">
            <w:pPr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sz w:val="22"/>
                <w:szCs w:val="22"/>
              </w:rPr>
              <w:t xml:space="preserve">Le competenze che i corsisti svilupperanno durante il corso, sono referenziabili ai seguenti punti del Framework </w:t>
            </w:r>
            <w:proofErr w:type="spellStart"/>
            <w:r w:rsidRPr="00432E2E">
              <w:rPr>
                <w:rFonts w:asciiTheme="majorHAnsi" w:hAnsiTheme="majorHAnsi"/>
                <w:sz w:val="22"/>
                <w:szCs w:val="22"/>
              </w:rPr>
              <w:t>DigComp</w:t>
            </w:r>
            <w:proofErr w:type="spellEnd"/>
            <w:r w:rsidRPr="00432E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32E2E">
              <w:rPr>
                <w:rFonts w:asciiTheme="majorHAnsi" w:hAnsiTheme="majorHAnsi"/>
                <w:sz w:val="22"/>
                <w:szCs w:val="22"/>
              </w:rPr>
              <w:t>Edu</w:t>
            </w:r>
            <w:proofErr w:type="spellEnd"/>
            <w:r w:rsidRPr="00432E2E">
              <w:rPr>
                <w:rFonts w:asciiTheme="majorHAnsi" w:hAnsiTheme="majorHAnsi"/>
                <w:sz w:val="22"/>
                <w:szCs w:val="22"/>
              </w:rPr>
              <w:t>: </w:t>
            </w:r>
          </w:p>
          <w:p w:rsidR="002B0182" w:rsidRPr="00432E2E" w:rsidRDefault="00432E2E" w:rsidP="00432E2E">
            <w:pPr>
              <w:tabs>
                <w:tab w:val="left" w:pos="154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ab/>
            </w:r>
            <w:r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2B0182" w:rsidRPr="00432E2E" w:rsidRDefault="002B0182" w:rsidP="002B01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1: Coinvolgimento e valorizzazione professionale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 (Collaborare nell'ambito professionale, attivare pratiche riflessive facilitate dalle tecnologie, utilizzare le tecnologie digitali per la propria crescita professionale)</w:t>
            </w:r>
          </w:p>
          <w:p w:rsidR="002B0182" w:rsidRPr="00432E2E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2: Risorse digitali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(Selezionare reperire risorse digitali, creare e modificare risorse digitali, gestire e condividere le risorse digitali)</w:t>
            </w:r>
          </w:p>
          <w:p w:rsidR="002B0182" w:rsidRPr="00432E2E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Area 3: Pratiche di insegnamento e apprendimento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(Utilizzare in modo efficace le tecnologie digitali per guidare e supportare gli studenti e favorire, l'apprendimento collaborativo e l'apprendimento autoregolato)</w:t>
            </w:r>
          </w:p>
          <w:p w:rsidR="002B0182" w:rsidRPr="00432E2E" w:rsidRDefault="002B0182" w:rsidP="002B01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4: Valutazione dell'apprendimento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(Elaborare strategie di valutazione traendo vantaggio dall'uso delle tecnologie digitali)</w:t>
            </w:r>
          </w:p>
          <w:p w:rsidR="002B0182" w:rsidRPr="00432E2E" w:rsidRDefault="002B0182" w:rsidP="002B01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5: Valorizzazione delle potenzialità degli studenti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 xml:space="preserve"> (Utilizzare le tecnologie digitali per favorire l'accessibilità e l'inclusione, la differenziazione e personalizzazione dell'apprendimento, promuovere la partecipazione attiva degli studenti)</w:t>
            </w: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 </w:t>
            </w:r>
          </w:p>
          <w:p w:rsidR="0030291A" w:rsidRPr="00432E2E" w:rsidRDefault="002B0182" w:rsidP="00432E2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6: Favorire lo sviluppo delle competenze digitali degli studenti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 (Utilizzare le tecnologie digitali per favorire l'alfabetizzazione alle informazioni degli studenti lo sviluppo delle capacità di</w:t>
            </w:r>
            <w:r w:rsidRPr="00432E2E">
              <w:rPr>
                <w:sz w:val="22"/>
                <w:szCs w:val="22"/>
              </w:rPr>
              <w:t xml:space="preserve">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comunicazione e collaborazione, la creazione di contenuti digitali da parte degli studenti ed un uso responsabile del digitale)</w:t>
            </w:r>
            <w:r w:rsidRPr="00432E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Date e orari per lo svolgimento del corso (si richiede una proposta di date con una data aggiuntiva a formatore per riusc</w:t>
            </w:r>
            <w:r w:rsidR="00DC1A69">
              <w:rPr>
                <w:b/>
              </w:rPr>
              <w:t>ire a quadrare i calendari)</w:t>
            </w:r>
          </w:p>
          <w:p w:rsidR="00DC1A69" w:rsidRPr="00DC1A69" w:rsidRDefault="00DC1A69">
            <w:pPr>
              <w:rPr>
                <w:rFonts w:asciiTheme="majorHAnsi" w:hAnsiTheme="majorHAnsi"/>
                <w:b/>
              </w:rPr>
            </w:pPr>
          </w:p>
          <w:p w:rsidR="005308B8" w:rsidRPr="005308B8" w:rsidRDefault="005308B8" w:rsidP="005308B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1° Incontro - 23 Aprile dalle 17:00 alle 19:30</w:t>
            </w:r>
          </w:p>
          <w:p w:rsidR="005308B8" w:rsidRPr="005308B8" w:rsidRDefault="005308B8" w:rsidP="005308B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2° Incontro - 29 aprile dalle 17:00 alle 19:30</w:t>
            </w:r>
          </w:p>
          <w:p w:rsidR="005308B8" w:rsidRPr="005308B8" w:rsidRDefault="005308B8" w:rsidP="005308B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3° Incontro - 7 Maggio dalle 17:00 alle 19:30</w:t>
            </w:r>
          </w:p>
          <w:p w:rsidR="005308B8" w:rsidRPr="005308B8" w:rsidRDefault="005308B8" w:rsidP="005308B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4° Incontro - 13 Maggio dalle 17:00 alle 19:30</w:t>
            </w:r>
          </w:p>
          <w:p w:rsidR="005308B8" w:rsidRPr="005308B8" w:rsidRDefault="005308B8" w:rsidP="005308B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5° Incontro - 20 Maggio dalle 17:00 alle 19:30</w:t>
            </w:r>
          </w:p>
          <w:p w:rsidR="005308B8" w:rsidRPr="005308B8" w:rsidRDefault="005308B8" w:rsidP="005308B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6° Incontro - 27 maggio dalle 17:00 alle 19:30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Altro</w:t>
            </w:r>
          </w:p>
          <w:p w:rsidR="0030291A" w:rsidRDefault="0030291A">
            <w:pPr>
              <w:rPr>
                <w:b/>
              </w:rPr>
            </w:pPr>
          </w:p>
          <w:p w:rsidR="0030291A" w:rsidRDefault="0030291A">
            <w:pPr>
              <w:rPr>
                <w:b/>
              </w:rPr>
            </w:pPr>
          </w:p>
        </w:tc>
      </w:tr>
    </w:tbl>
    <w:p w:rsidR="0030291A" w:rsidRDefault="0030291A"/>
    <w:p w:rsidR="0030291A" w:rsidRDefault="0030291A">
      <w:pPr>
        <w:widowControl w:val="0"/>
        <w:tabs>
          <w:tab w:val="left" w:pos="6480"/>
        </w:tabs>
        <w:ind w:left="124" w:firstLine="119"/>
        <w:jc w:val="both"/>
        <w:rPr>
          <w:sz w:val="22"/>
          <w:szCs w:val="22"/>
        </w:rPr>
      </w:pPr>
    </w:p>
    <w:sectPr w:rsidR="0030291A">
      <w:headerReference w:type="default" r:id="rId7"/>
      <w:footerReference w:type="default" r:id="rId8"/>
      <w:pgSz w:w="11906" w:h="16838"/>
      <w:pgMar w:top="2410" w:right="1134" w:bottom="1134" w:left="1134" w:header="567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81" w:rsidRDefault="00743681">
      <w:pPr>
        <w:spacing w:after="0" w:line="240" w:lineRule="auto"/>
      </w:pPr>
      <w:r>
        <w:separator/>
      </w:r>
    </w:p>
  </w:endnote>
  <w:endnote w:type="continuationSeparator" w:id="0">
    <w:p w:rsidR="00743681" w:rsidRDefault="0074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jc w:val="center"/>
      <w:rPr>
        <w:i/>
        <w:color w:val="333333"/>
        <w:highlight w:val="white"/>
      </w:rPr>
    </w:pPr>
    <w:r>
      <w:rPr>
        <w:i/>
        <w:color w:val="333333"/>
        <w:highlight w:val="white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2845832" cy="432949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5832" cy="432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3469032" cy="444423"/>
          <wp:effectExtent l="0" t="0" r="0" b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032" cy="444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33333"/>
        <w:sz w:val="16"/>
        <w:szCs w:val="16"/>
        <w:highlight w:val="white"/>
      </w:rPr>
      <w:br/>
    </w:r>
    <w:r>
      <w:rPr>
        <w:i/>
        <w:color w:val="333333"/>
        <w:highlight w:val="white"/>
      </w:rPr>
      <w:t xml:space="preserve">POLO NAZIONALE FORMAZIONE PERSONALE DELLA SCUOLA  </w:t>
    </w:r>
  </w:p>
  <w:p w:rsidR="0030291A" w:rsidRDefault="00A239D7">
    <w:pPr>
      <w:jc w:val="center"/>
      <w:rPr>
        <w:color w:val="333333"/>
        <w:highlight w:val="white"/>
      </w:rPr>
    </w:pPr>
    <w:r>
      <w:rPr>
        <w:i/>
        <w:color w:val="333333"/>
        <w:highlight w:val="white"/>
      </w:rPr>
      <w:t>ALLA  TRANSIZIONE DIGITALE</w:t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81" w:rsidRDefault="00743681">
      <w:pPr>
        <w:spacing w:after="0" w:line="240" w:lineRule="auto"/>
      </w:pPr>
      <w:r>
        <w:separator/>
      </w:r>
    </w:p>
  </w:footnote>
  <w:footnote w:type="continuationSeparator" w:id="0">
    <w:p w:rsidR="00743681" w:rsidRDefault="0074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60" w:after="120" w:line="240" w:lineRule="auto"/>
      <w:ind w:left="993"/>
      <w:rPr>
        <w:rFonts w:ascii="Arial" w:eastAsia="Arial" w:hAnsi="Arial" w:cs="Arial"/>
        <w:i/>
        <w:color w:val="000000"/>
        <w:sz w:val="32"/>
        <w:szCs w:val="32"/>
      </w:rPr>
    </w:pPr>
    <w:bookmarkStart w:id="1" w:name="_gjdgxs" w:colFirst="0" w:colLast="0"/>
    <w:bookmarkEnd w:id="1"/>
    <w:r>
      <w:rPr>
        <w:rFonts w:ascii="Arial" w:eastAsia="Arial" w:hAnsi="Arial" w:cs="Arial"/>
        <w:b/>
        <w:i/>
        <w:color w:val="000000"/>
        <w:sz w:val="32"/>
        <w:szCs w:val="32"/>
      </w:rPr>
      <w:t xml:space="preserve"> Istituto Tecnico Industriale Statale “Q. Sella”</w: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40AC" w:rsidRPr="000D550C" w:rsidRDefault="00A239D7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743681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2.3pt;margin-top:35.45pt;width:91.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" stroked="f">
              <v:textbox>
                <w:txbxContent>
                  <w:p w:rsidR="001640AC" w:rsidRPr="000D550C" w:rsidRDefault="00A239D7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755C63" w:rsidP="001640A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</wp:posOffset>
          </wp:positionH>
          <wp:positionV relativeFrom="paragraph">
            <wp:posOffset>83185</wp:posOffset>
          </wp:positionV>
          <wp:extent cx="583200" cy="658800"/>
          <wp:effectExtent l="0" t="0" r="0" b="0"/>
          <wp:wrapSquare wrapText="bothSides" distT="0" distB="0" distL="114300" distR="114300"/>
          <wp:docPr id="8" name="image8.png" descr="C:\Users\Sandro\Pictures\Logo Repub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Sandro\Pictures\Logo Repub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2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953" cy="1021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A239D7">
    <w:pPr>
      <w:spacing w:line="480" w:lineRule="auto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260984</wp:posOffset>
              </wp:positionV>
              <wp:extent cx="586105" cy="180340"/>
              <wp:effectExtent l="0" t="0" r="23495" b="1016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AC" w:rsidRPr="00190FAA" w:rsidRDefault="00A239D7" w:rsidP="001640AC">
                          <w:pPr>
                            <w:tabs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7" type="#_x0000_t202" style="position:absolute;left:0;text-align:left;margin-left:349pt;margin-top:20.55pt;width:46.1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" filled="f" strokecolor="white [3212]">
              <v:textbox>
                <w:txbxContent>
                  <w:p w:rsidR="001640AC" w:rsidRPr="00190FAA" w:rsidRDefault="00A239D7" w:rsidP="001640AC">
                    <w:pPr>
                      <w:tabs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</w:p>
  <w:p w:rsidR="0030291A" w:rsidRDefault="0030291A">
    <w:pPr>
      <w:spacing w:line="480" w:lineRule="auto"/>
      <w:rPr>
        <w:sz w:val="10"/>
        <w:szCs w:val="10"/>
      </w:rPr>
    </w:pPr>
  </w:p>
  <w:p w:rsidR="0030291A" w:rsidRDefault="0030291A">
    <w:pPr>
      <w:spacing w:line="48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4E"/>
    <w:multiLevelType w:val="hybridMultilevel"/>
    <w:tmpl w:val="AFB8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987"/>
    <w:multiLevelType w:val="hybridMultilevel"/>
    <w:tmpl w:val="8C6CA1FC"/>
    <w:lvl w:ilvl="0" w:tplc="1FC41C14">
      <w:start w:val="2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D43B4"/>
    <w:multiLevelType w:val="hybridMultilevel"/>
    <w:tmpl w:val="FFAC2BC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B6C2DE0"/>
    <w:multiLevelType w:val="hybridMultilevel"/>
    <w:tmpl w:val="3CE22E2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B38EF"/>
    <w:multiLevelType w:val="multilevel"/>
    <w:tmpl w:val="BA02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B7719"/>
    <w:multiLevelType w:val="multilevel"/>
    <w:tmpl w:val="B8BE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46CBA"/>
    <w:multiLevelType w:val="hybridMultilevel"/>
    <w:tmpl w:val="D6CABA4A"/>
    <w:lvl w:ilvl="0" w:tplc="1FC41C14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BE51955"/>
    <w:multiLevelType w:val="hybridMultilevel"/>
    <w:tmpl w:val="2928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14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0E3B4A"/>
    <w:multiLevelType w:val="hybridMultilevel"/>
    <w:tmpl w:val="AA62FDE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A"/>
    <w:rsid w:val="00087840"/>
    <w:rsid w:val="002B0182"/>
    <w:rsid w:val="002B1564"/>
    <w:rsid w:val="0030291A"/>
    <w:rsid w:val="003C10B8"/>
    <w:rsid w:val="003F7491"/>
    <w:rsid w:val="00432E2E"/>
    <w:rsid w:val="005308B8"/>
    <w:rsid w:val="00536537"/>
    <w:rsid w:val="005B2E1C"/>
    <w:rsid w:val="00603995"/>
    <w:rsid w:val="00743681"/>
    <w:rsid w:val="0075048E"/>
    <w:rsid w:val="00755C63"/>
    <w:rsid w:val="007A73AD"/>
    <w:rsid w:val="008B1A13"/>
    <w:rsid w:val="0093663C"/>
    <w:rsid w:val="00937A1A"/>
    <w:rsid w:val="00A239D7"/>
    <w:rsid w:val="00A617FF"/>
    <w:rsid w:val="00A708B1"/>
    <w:rsid w:val="00BE5A88"/>
    <w:rsid w:val="00C3095E"/>
    <w:rsid w:val="00C77BD8"/>
    <w:rsid w:val="00DC1A69"/>
    <w:rsid w:val="00EE76E9"/>
    <w:rsid w:val="00F428C9"/>
    <w:rsid w:val="00F660DB"/>
    <w:rsid w:val="00FA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DAB1-5EBD-0346-A638-F290D43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0" w:line="249" w:lineRule="auto"/>
        <w:ind w:left="13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B018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32E2E"/>
    <w:pPr>
      <w:spacing w:before="100" w:beforeAutospacing="1" w:after="100" w:afterAutospacing="1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7</cp:revision>
  <dcterms:created xsi:type="dcterms:W3CDTF">2024-03-28T13:23:00Z</dcterms:created>
  <dcterms:modified xsi:type="dcterms:W3CDTF">2024-03-28T13:37:00Z</dcterms:modified>
</cp:coreProperties>
</file>